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7" w:rsidRPr="00455FA2" w:rsidRDefault="00A57097" w:rsidP="00CE0B73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 w:rsidRPr="00455FA2">
        <w:rPr>
          <w:b/>
          <w:bCs/>
          <w:iCs/>
          <w:color w:val="000000"/>
          <w:lang w:val="bg-BG"/>
        </w:rPr>
        <w:t>До</w:t>
      </w:r>
    </w:p>
    <w:p w:rsidR="00A57097" w:rsidRPr="00455FA2" w:rsidRDefault="002E4BCD" w:rsidP="00CE0B73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A57097" w:rsidRPr="00455FA2">
        <w:rPr>
          <w:b/>
          <w:bCs/>
          <w:iCs/>
          <w:color w:val="000000"/>
          <w:lang w:val="bg-BG"/>
        </w:rPr>
        <w:t>Дунав Мост Видин – Калафат</w:t>
      </w:r>
      <w:r>
        <w:rPr>
          <w:b/>
          <w:bCs/>
          <w:iCs/>
          <w:color w:val="000000"/>
          <w:lang w:val="bg-BG"/>
        </w:rPr>
        <w:t>”</w:t>
      </w:r>
      <w:r w:rsidR="00A57097" w:rsidRPr="00455FA2">
        <w:rPr>
          <w:b/>
          <w:bCs/>
          <w:iCs/>
          <w:color w:val="000000"/>
          <w:lang w:val="bg-BG"/>
        </w:rPr>
        <w:t xml:space="preserve"> АД</w:t>
      </w:r>
    </w:p>
    <w:p w:rsidR="00A57097" w:rsidRPr="00455FA2" w:rsidRDefault="00A57097" w:rsidP="00CE0B73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A57097" w:rsidRPr="00455FA2" w:rsidRDefault="00A57097" w:rsidP="00A57097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A57097" w:rsidRPr="00455FA2" w:rsidRDefault="00A57097" w:rsidP="00CE0B73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r w:rsidRPr="00455FA2">
        <w:rPr>
          <w:bCs/>
          <w:szCs w:val="24"/>
          <w:lang w:val="bg-BG"/>
        </w:rPr>
        <w:t xml:space="preserve">с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F7222B" w:rsidRDefault="00F7222B" w:rsidP="004132BE">
      <w:pPr>
        <w:pStyle w:val="Index1"/>
      </w:pPr>
      <w:r w:rsidRPr="004132BE">
        <w:t xml:space="preserve"> Т Е Х Н И Ч Е </w:t>
      </w:r>
      <w:r w:rsidR="006006D4" w:rsidRPr="004132BE">
        <w:t xml:space="preserve">С К О   П Р Е Д Л О Ж Е Н И Е </w:t>
      </w:r>
    </w:p>
    <w:p w:rsidR="008A5A30" w:rsidRDefault="001A64D2">
      <w:pPr>
        <w:jc w:val="center"/>
      </w:pPr>
      <w:r>
        <w:rPr>
          <w:lang w:val="bg-BG"/>
        </w:rPr>
        <w:t>За обособена позиция № .......</w:t>
      </w:r>
    </w:p>
    <w:p w:rsidR="00E4315F" w:rsidRPr="004132BE" w:rsidRDefault="00E4315F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4132BE" w:rsidRDefault="00E4315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4132BE">
        <w:rPr>
          <w:bCs/>
          <w:color w:val="000000"/>
          <w:szCs w:val="24"/>
          <w:lang w:val="bg-BG"/>
        </w:rPr>
        <w:t>От</w:t>
      </w:r>
      <w:r w:rsidRPr="004132BE">
        <w:rPr>
          <w:color w:val="000000"/>
          <w:szCs w:val="24"/>
          <w:lang w:val="bg-BG"/>
        </w:rPr>
        <w:t xml:space="preserve"> ………………………………………………… </w:t>
      </w:r>
      <w:r w:rsidRPr="004132BE">
        <w:rPr>
          <w:i/>
          <w:iCs/>
          <w:color w:val="000000"/>
          <w:szCs w:val="24"/>
          <w:lang w:val="bg-BG"/>
        </w:rPr>
        <w:t>(наименование на участника)</w:t>
      </w:r>
      <w:r w:rsidRPr="004132BE">
        <w:rPr>
          <w:color w:val="000000"/>
          <w:szCs w:val="24"/>
          <w:lang w:val="bg-BG"/>
        </w:rPr>
        <w:t xml:space="preserve">, </w:t>
      </w:r>
      <w:r w:rsidRPr="004132BE">
        <w:rPr>
          <w:bCs/>
          <w:color w:val="000000"/>
          <w:szCs w:val="24"/>
          <w:lang w:val="bg-BG"/>
        </w:rPr>
        <w:t>представлявано от</w:t>
      </w:r>
      <w:r w:rsidRPr="004132BE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4132BE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4132BE">
        <w:rPr>
          <w:color w:val="000000"/>
          <w:szCs w:val="24"/>
          <w:lang w:val="bg-BG"/>
        </w:rPr>
        <w:t xml:space="preserve">, </w:t>
      </w:r>
      <w:r w:rsidRPr="004132BE">
        <w:rPr>
          <w:bCs/>
          <w:color w:val="000000"/>
          <w:szCs w:val="24"/>
          <w:lang w:val="bg-BG"/>
        </w:rPr>
        <w:t>в качеството си на</w:t>
      </w:r>
      <w:r w:rsidRPr="004132BE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4132BE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Default="00E4315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16574F" w:rsidRDefault="0016574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16574F" w:rsidRPr="004132BE" w:rsidRDefault="0016574F" w:rsidP="004132BE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8A5A30" w:rsidRDefault="00E4315F">
      <w:pPr>
        <w:spacing w:before="120" w:line="280" w:lineRule="exact"/>
        <w:ind w:right="6" w:firstLine="708"/>
        <w:jc w:val="both"/>
        <w:rPr>
          <w:b/>
          <w:bCs/>
          <w:color w:val="000000"/>
          <w:szCs w:val="24"/>
          <w:lang w:val="bg-BG"/>
        </w:rPr>
      </w:pPr>
      <w:r w:rsidRPr="004132BE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4315F" w:rsidRPr="004132BE" w:rsidRDefault="0062105A" w:rsidP="004132BE">
      <w:pPr>
        <w:spacing w:before="120" w:line="280" w:lineRule="exact"/>
        <w:ind w:right="6" w:firstLine="720"/>
        <w:jc w:val="both"/>
        <w:rPr>
          <w:szCs w:val="24"/>
          <w:lang w:val="bg-BG"/>
        </w:rPr>
      </w:pPr>
      <w:r w:rsidRPr="004132BE">
        <w:rPr>
          <w:szCs w:val="24"/>
          <w:lang w:val="bg-BG"/>
        </w:rPr>
        <w:t xml:space="preserve">Във връзка </w:t>
      </w:r>
      <w:r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обществената поръчка</w:t>
      </w:r>
      <w:r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с предмет</w:t>
      </w:r>
      <w:r w:rsidR="00E4315F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A746B9" w:rsidRPr="00A746B9">
        <w:rPr>
          <w:b/>
          <w:bCs/>
          <w:szCs w:val="24"/>
        </w:rPr>
        <w:t>„</w:t>
      </w:r>
      <w:proofErr w:type="spellStart"/>
      <w:r w:rsidR="00A746B9" w:rsidRPr="00A746B9">
        <w:rPr>
          <w:b/>
          <w:bCs/>
          <w:szCs w:val="24"/>
        </w:rPr>
        <w:t>Застраховане</w:t>
      </w:r>
      <w:proofErr w:type="spellEnd"/>
      <w:r w:rsidR="00A746B9" w:rsidRPr="00A746B9">
        <w:rPr>
          <w:b/>
          <w:bCs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на</w:t>
      </w:r>
      <w:proofErr w:type="spellEnd"/>
      <w:r w:rsidR="00A746B9" w:rsidRPr="00A746B9">
        <w:rPr>
          <w:b/>
          <w:bCs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имуществените</w:t>
      </w:r>
      <w:proofErr w:type="spellEnd"/>
      <w:r w:rsidR="00A746B9" w:rsidRPr="00A746B9">
        <w:rPr>
          <w:b/>
          <w:bCs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интереси</w:t>
      </w:r>
      <w:proofErr w:type="spellEnd"/>
      <w:r w:rsidR="00A746B9" w:rsidRPr="00A746B9">
        <w:rPr>
          <w:b/>
          <w:bCs/>
          <w:szCs w:val="24"/>
        </w:rPr>
        <w:t xml:space="preserve">, </w:t>
      </w:r>
      <w:proofErr w:type="spellStart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отговорностите</w:t>
      </w:r>
      <w:proofErr w:type="spellEnd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към</w:t>
      </w:r>
      <w:proofErr w:type="spellEnd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трети</w:t>
      </w:r>
      <w:proofErr w:type="spellEnd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03" w:rsidRPr="00CA3803">
        <w:rPr>
          <w:rStyle w:val="FontStyle76"/>
          <w:rFonts w:ascii="Times New Roman" w:hAnsi="Times New Roman" w:cs="Times New Roman"/>
          <w:sz w:val="24"/>
          <w:szCs w:val="24"/>
        </w:rPr>
        <w:t>лица</w:t>
      </w:r>
      <w:proofErr w:type="spellEnd"/>
      <w:r w:rsidR="00A746B9" w:rsidRPr="00A746B9">
        <w:rPr>
          <w:rStyle w:val="FontStyle7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на</w:t>
      </w:r>
      <w:proofErr w:type="spellEnd"/>
      <w:r w:rsidR="00A746B9" w:rsidRPr="00A746B9">
        <w:rPr>
          <w:b/>
          <w:bCs/>
          <w:szCs w:val="24"/>
        </w:rPr>
        <w:t xml:space="preserve"> „</w:t>
      </w:r>
      <w:proofErr w:type="spellStart"/>
      <w:r w:rsidR="00A746B9" w:rsidRPr="00A746B9">
        <w:rPr>
          <w:b/>
          <w:bCs/>
          <w:szCs w:val="24"/>
        </w:rPr>
        <w:t>Дунав</w:t>
      </w:r>
      <w:proofErr w:type="spellEnd"/>
      <w:r w:rsidR="00A746B9" w:rsidRPr="00A746B9">
        <w:rPr>
          <w:b/>
          <w:bCs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мост</w:t>
      </w:r>
      <w:proofErr w:type="spellEnd"/>
      <w:r w:rsidR="00A746B9" w:rsidRPr="00A746B9">
        <w:rPr>
          <w:b/>
          <w:bCs/>
          <w:szCs w:val="24"/>
        </w:rPr>
        <w:t xml:space="preserve"> </w:t>
      </w:r>
      <w:proofErr w:type="spellStart"/>
      <w:r w:rsidR="00A746B9" w:rsidRPr="00A746B9">
        <w:rPr>
          <w:b/>
          <w:bCs/>
          <w:szCs w:val="24"/>
        </w:rPr>
        <w:t>Видин</w:t>
      </w:r>
      <w:proofErr w:type="spellEnd"/>
      <w:r w:rsidR="00A746B9" w:rsidRPr="00A746B9">
        <w:rPr>
          <w:b/>
          <w:bCs/>
          <w:szCs w:val="24"/>
        </w:rPr>
        <w:t xml:space="preserve">- </w:t>
      </w:r>
      <w:proofErr w:type="spellStart"/>
      <w:r w:rsidR="00A746B9" w:rsidRPr="00A746B9">
        <w:rPr>
          <w:b/>
          <w:bCs/>
          <w:szCs w:val="24"/>
        </w:rPr>
        <w:t>Калафат”АД</w:t>
      </w:r>
      <w:proofErr w:type="spellEnd"/>
      <w:r w:rsidR="00A746B9" w:rsidRPr="00A746B9">
        <w:rPr>
          <w:b/>
          <w:color w:val="000000"/>
          <w:szCs w:val="24"/>
        </w:rPr>
        <w:t xml:space="preserve"> </w:t>
      </w:r>
      <w:proofErr w:type="spellStart"/>
      <w:r w:rsidR="00A746B9" w:rsidRPr="00A746B9">
        <w:rPr>
          <w:b/>
          <w:color w:val="000000"/>
          <w:szCs w:val="24"/>
        </w:rPr>
        <w:t>за</w:t>
      </w:r>
      <w:proofErr w:type="spellEnd"/>
      <w:r w:rsidR="00A746B9" w:rsidRPr="00A746B9">
        <w:rPr>
          <w:b/>
          <w:color w:val="000000"/>
          <w:szCs w:val="24"/>
        </w:rPr>
        <w:t xml:space="preserve"> </w:t>
      </w:r>
      <w:proofErr w:type="spellStart"/>
      <w:r w:rsidR="00A746B9" w:rsidRPr="00A746B9">
        <w:rPr>
          <w:b/>
          <w:color w:val="000000"/>
          <w:szCs w:val="24"/>
        </w:rPr>
        <w:t>периода</w:t>
      </w:r>
      <w:proofErr w:type="spellEnd"/>
      <w:r w:rsidR="00A746B9" w:rsidRPr="00A746B9">
        <w:rPr>
          <w:b/>
          <w:color w:val="000000"/>
          <w:szCs w:val="24"/>
        </w:rPr>
        <w:t xml:space="preserve"> 2018 - 2020 г.”</w:t>
      </w:r>
      <w:r w:rsidR="00D56C18" w:rsidRPr="004132BE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, </w:t>
      </w:r>
      <w:r w:rsidR="006006D4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ние</w:t>
      </w:r>
      <w:r w:rsidR="00D56C18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…………………………………………….</w:t>
      </w:r>
      <w:r w:rsidR="006006D4" w:rsidRPr="004132B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D56C18" w:rsidRPr="004132BE">
        <w:rPr>
          <w:iCs/>
          <w:color w:val="000000"/>
          <w:szCs w:val="24"/>
          <w:lang w:val="bg-BG"/>
        </w:rPr>
        <w:t>(</w:t>
      </w:r>
      <w:r w:rsidR="00D56C18" w:rsidRPr="004132BE">
        <w:rPr>
          <w:i/>
          <w:iCs/>
          <w:color w:val="000000"/>
          <w:szCs w:val="24"/>
          <w:lang w:val="bg-BG"/>
        </w:rPr>
        <w:t>наименование на участника</w:t>
      </w:r>
      <w:r w:rsidR="00D56C18" w:rsidRPr="004132BE">
        <w:rPr>
          <w:iCs/>
          <w:color w:val="000000"/>
          <w:szCs w:val="24"/>
          <w:lang w:val="bg-BG"/>
        </w:rPr>
        <w:t>)</w:t>
      </w:r>
      <w:r w:rsidRPr="004132BE">
        <w:rPr>
          <w:color w:val="000000"/>
          <w:szCs w:val="24"/>
          <w:lang w:val="bg-BG"/>
        </w:rPr>
        <w:t xml:space="preserve"> </w:t>
      </w:r>
      <w:r w:rsidRPr="004132BE">
        <w:rPr>
          <w:szCs w:val="24"/>
          <w:lang w:val="bg-BG"/>
        </w:rPr>
        <w:t xml:space="preserve">предлагам/е да изпълним поръчката в съответствие с поставените условия и следните параметри: </w:t>
      </w:r>
    </w:p>
    <w:p w:rsidR="0062105A" w:rsidRPr="004132BE" w:rsidRDefault="0062105A" w:rsidP="004132BE">
      <w:pPr>
        <w:spacing w:before="120" w:line="280" w:lineRule="exact"/>
        <w:ind w:right="6" w:firstLine="720"/>
        <w:jc w:val="both"/>
        <w:rPr>
          <w:szCs w:val="24"/>
          <w:lang w:val="bg-BG"/>
        </w:rPr>
      </w:pPr>
    </w:p>
    <w:p w:rsidR="006006D4" w:rsidRPr="000E100E" w:rsidRDefault="006006D4" w:rsidP="000E100E">
      <w:pPr>
        <w:pStyle w:val="ListParagraph"/>
        <w:numPr>
          <w:ilvl w:val="0"/>
          <w:numId w:val="47"/>
        </w:numPr>
        <w:spacing w:before="120" w:line="280" w:lineRule="exact"/>
        <w:ind w:left="0" w:right="6" w:firstLine="720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en-US"/>
        </w:rPr>
      </w:pPr>
      <w:r w:rsidRPr="000E100E">
        <w:rPr>
          <w:color w:val="000000"/>
          <w:szCs w:val="24"/>
          <w:lang w:val="bg-BG"/>
        </w:rPr>
        <w:t xml:space="preserve">Срок за изплащане на </w:t>
      </w:r>
      <w:r w:rsidR="000B217A">
        <w:rPr>
          <w:color w:val="000000"/>
          <w:szCs w:val="24"/>
          <w:lang w:val="bg-BG"/>
        </w:rPr>
        <w:t xml:space="preserve">окончателно </w:t>
      </w:r>
      <w:r w:rsidRPr="000E100E">
        <w:rPr>
          <w:color w:val="000000"/>
          <w:szCs w:val="24"/>
          <w:lang w:val="bg-BG"/>
        </w:rPr>
        <w:t xml:space="preserve">застрахователното обезщетение по 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застраховка ............................................................. (</w:t>
      </w:r>
      <w:r w:rsidR="00E85976" w:rsidRPr="000E100E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вид застраховка съгласно заложените обособени позиции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</w:t>
      </w:r>
      <w:r w:rsidR="000B217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:</w:t>
      </w:r>
      <w:r w:rsidR="00E85976" w:rsidRPr="000E100E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…………………………….: </w:t>
      </w:r>
    </w:p>
    <w:p w:rsidR="000E100E" w:rsidRDefault="000E100E" w:rsidP="000E100E">
      <w:pPr>
        <w:spacing w:before="120" w:line="280" w:lineRule="exact"/>
        <w:ind w:right="6"/>
        <w:jc w:val="both"/>
        <w:rPr>
          <w:color w:val="000000"/>
          <w:szCs w:val="24"/>
          <w:lang w:val="en-US"/>
        </w:rPr>
      </w:pPr>
    </w:p>
    <w:p w:rsidR="000E100E" w:rsidRPr="000E100E" w:rsidRDefault="000E100E" w:rsidP="000E100E">
      <w:pPr>
        <w:spacing w:before="120" w:line="280" w:lineRule="exact"/>
        <w:ind w:right="6"/>
        <w:jc w:val="both"/>
        <w:rPr>
          <w:b/>
          <w:color w:val="000000"/>
          <w:szCs w:val="24"/>
          <w:lang w:val="bg-BG"/>
        </w:rPr>
      </w:pPr>
      <w:r w:rsidRPr="000E100E">
        <w:rPr>
          <w:b/>
          <w:color w:val="000000"/>
          <w:szCs w:val="24"/>
          <w:lang w:val="bg-BG"/>
        </w:rPr>
        <w:t>Забележка:</w:t>
      </w:r>
    </w:p>
    <w:p w:rsidR="000E100E" w:rsidRPr="000E100E" w:rsidRDefault="000E100E" w:rsidP="000E100E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4"/>
          <w:rFonts w:eastAsia="Arial Unicode MS"/>
          <w:b/>
          <w:bCs/>
          <w:i/>
        </w:rPr>
      </w:pPr>
      <w:r w:rsidRPr="0046400B">
        <w:rPr>
          <w:rStyle w:val="FontStyle64"/>
          <w:b/>
          <w:i/>
        </w:rPr>
        <w:t>Срокът се определя в цели дни, считано от представяне на документите от страна на „Дунав мост Видин- Калафат” АД, но не по-дълъг от определения в Кодекса на застраховането.</w:t>
      </w:r>
    </w:p>
    <w:p w:rsidR="006006D4" w:rsidRPr="004132BE" w:rsidRDefault="006006D4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894A8B" w:rsidRDefault="006006D4" w:rsidP="00B717EE">
      <w:pPr>
        <w:pStyle w:val="yiv1431479268msonormal"/>
        <w:spacing w:before="120" w:beforeAutospacing="0" w:after="0" w:afterAutospacing="0" w:line="280" w:lineRule="exact"/>
        <w:ind w:firstLine="709"/>
        <w:jc w:val="both"/>
        <w:rPr>
          <w:lang w:val="be-BY"/>
        </w:rPr>
      </w:pPr>
      <w:r w:rsidRPr="004132BE">
        <w:rPr>
          <w:color w:val="000000"/>
        </w:rPr>
        <w:t>2.</w:t>
      </w:r>
      <w:r w:rsidR="00894A8B">
        <w:rPr>
          <w:color w:val="000000"/>
        </w:rPr>
        <w:tab/>
        <w:t xml:space="preserve">Показател на платежоспособност, изчислен от </w:t>
      </w:r>
      <w:r w:rsidR="00894A8B" w:rsidRPr="00894A8B">
        <w:rPr>
          <w:color w:val="000000"/>
        </w:rPr>
        <w:t xml:space="preserve">участника на основание </w:t>
      </w:r>
      <w:r w:rsidR="00894A8B" w:rsidRPr="00894A8B">
        <w:rPr>
          <w:lang w:val="be-BY"/>
        </w:rPr>
        <w:t>чл. </w:t>
      </w:r>
      <w:r w:rsidR="00CF58AF">
        <w:rPr>
          <w:lang w:val="be-BY"/>
        </w:rPr>
        <w:t xml:space="preserve"> 169 и сл.</w:t>
      </w:r>
      <w:r w:rsidR="00CF58AF" w:rsidRPr="00894A8B">
        <w:rPr>
          <w:lang w:val="be-BY"/>
        </w:rPr>
        <w:t xml:space="preserve"> </w:t>
      </w:r>
      <w:r w:rsidR="00894A8B" w:rsidRPr="00894A8B">
        <w:rPr>
          <w:lang w:val="be-BY"/>
        </w:rPr>
        <w:t xml:space="preserve">от Кодекса за застраховането и </w:t>
      </w:r>
      <w:r w:rsidR="0016574F" w:rsidRPr="0016574F">
        <w:rPr>
          <w:lang w:val="be-BY"/>
        </w:rPr>
        <w:t>Н</w:t>
      </w:r>
      <w:r w:rsidR="0016574F">
        <w:rPr>
          <w:lang w:val="be-BY"/>
        </w:rPr>
        <w:t>аредба</w:t>
      </w:r>
      <w:r w:rsidR="0016574F" w:rsidRPr="0016574F">
        <w:rPr>
          <w:lang w:val="be-BY"/>
        </w:rPr>
        <w:t xml:space="preserve"> № 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</w:t>
      </w:r>
      <w:r w:rsidR="00894A8B" w:rsidRPr="00894A8B">
        <w:rPr>
          <w:lang w:val="be-BY"/>
        </w:rPr>
        <w:t>.</w:t>
      </w:r>
    </w:p>
    <w:p w:rsidR="00894A8B" w:rsidRDefault="00894A8B" w:rsidP="00894A8B">
      <w:pPr>
        <w:pStyle w:val="yiv1431479268msonormal"/>
        <w:spacing w:before="120" w:beforeAutospacing="0" w:after="0" w:afterAutospacing="0" w:line="280" w:lineRule="exact"/>
        <w:jc w:val="both"/>
        <w:rPr>
          <w:lang w:val="be-BY"/>
        </w:rPr>
      </w:pPr>
      <w:r>
        <w:rPr>
          <w:lang w:val="be-BY"/>
        </w:rPr>
        <w:t>.......................................................................................................................................................</w:t>
      </w:r>
    </w:p>
    <w:p w:rsidR="006006D4" w:rsidRPr="004132BE" w:rsidRDefault="006006D4" w:rsidP="004132B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</w:p>
    <w:p w:rsidR="006006D4" w:rsidRDefault="00B717EE" w:rsidP="00B717E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3</w:t>
      </w:r>
      <w:r w:rsidR="006006D4" w:rsidRPr="004132BE">
        <w:rPr>
          <w:color w:val="000000"/>
          <w:szCs w:val="24"/>
          <w:lang w:val="bg-BG"/>
        </w:rPr>
        <w:t>.</w:t>
      </w:r>
      <w:r w:rsidR="006006D4" w:rsidRPr="004132BE">
        <w:rPr>
          <w:color w:val="000000"/>
          <w:szCs w:val="24"/>
          <w:lang w:val="bg-BG"/>
        </w:rPr>
        <w:tab/>
        <w:t>Други:</w:t>
      </w:r>
    </w:p>
    <w:p w:rsidR="00BA1C1C" w:rsidRDefault="00BA1C1C" w:rsidP="00B717E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lastRenderedPageBreak/>
        <w:t xml:space="preserve">3.1. Декларация за осигурено презастрахователно покритие за </w:t>
      </w:r>
      <w:proofErr w:type="gramStart"/>
      <w:r>
        <w:rPr>
          <w:color w:val="000000"/>
          <w:szCs w:val="24"/>
          <w:lang w:val="bg-BG"/>
        </w:rPr>
        <w:t xml:space="preserve">обособена позиция №4, </w:t>
      </w:r>
      <w:r w:rsidR="00BA300E" w:rsidRPr="00BA300E">
        <w:rPr>
          <w:color w:val="000000"/>
          <w:szCs w:val="24"/>
          <w:lang w:val="bg-BG"/>
        </w:rPr>
        <w:t>обособена</w:t>
      </w:r>
      <w:proofErr w:type="gramEnd"/>
      <w:r w:rsidR="00BA300E" w:rsidRPr="00BA300E">
        <w:rPr>
          <w:color w:val="000000"/>
          <w:szCs w:val="24"/>
          <w:lang w:val="bg-BG"/>
        </w:rPr>
        <w:t xml:space="preserve"> позиция №</w:t>
      </w:r>
      <w:r w:rsidR="00BA300E">
        <w:rPr>
          <w:color w:val="000000"/>
          <w:szCs w:val="24"/>
          <w:lang w:val="bg-BG"/>
        </w:rPr>
        <w:t>6 и обособена позиция №7;</w:t>
      </w:r>
    </w:p>
    <w:p w:rsidR="00BA300E" w:rsidRPr="00BA300E" w:rsidRDefault="00BA300E" w:rsidP="00B717E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3.2.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bg-BG"/>
        </w:rPr>
        <w:t>Други.</w:t>
      </w:r>
    </w:p>
    <w:p w:rsidR="006006D4" w:rsidRPr="004132BE" w:rsidRDefault="00B922F9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 xml:space="preserve">Представяме цялостното ни </w:t>
      </w:r>
      <w:proofErr w:type="gramStart"/>
      <w:r>
        <w:rPr>
          <w:color w:val="000000"/>
          <w:szCs w:val="24"/>
          <w:lang w:val="bg-BG"/>
        </w:rPr>
        <w:t>предложение за изпълнение на предмета на обособената позиция в приложеното Предложение</w:t>
      </w:r>
      <w:proofErr w:type="gramEnd"/>
      <w:r>
        <w:rPr>
          <w:color w:val="000000"/>
          <w:szCs w:val="24"/>
          <w:lang w:val="bg-BG"/>
        </w:rPr>
        <w:t xml:space="preserve"> за изпълнение на поръчката.</w:t>
      </w:r>
    </w:p>
    <w:p w:rsidR="006006D4" w:rsidRPr="004132BE" w:rsidRDefault="006006D4" w:rsidP="004132BE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B922F9" w:rsidRPr="004132BE" w:rsidRDefault="00B922F9" w:rsidP="004132BE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Приложения:</w:t>
      </w:r>
    </w:p>
    <w:p w:rsidR="008A5A30" w:rsidRDefault="00B922F9">
      <w:pPr>
        <w:spacing w:before="120" w:line="280" w:lineRule="exact"/>
        <w:ind w:right="6" w:firstLine="708"/>
        <w:jc w:val="both"/>
        <w:rPr>
          <w:szCs w:val="24"/>
          <w:lang w:val="bg-BG"/>
        </w:rPr>
      </w:pPr>
      <w:r w:rsidRPr="00B922F9">
        <w:rPr>
          <w:szCs w:val="24"/>
          <w:lang w:val="bg-BG"/>
        </w:rPr>
        <w:t>1). документ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>
        <w:rPr>
          <w:szCs w:val="24"/>
          <w:lang w:val="bg-BG"/>
        </w:rPr>
        <w:t xml:space="preserve"> – когато е приложимо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2). </w:t>
      </w:r>
      <w:proofErr w:type="gramStart"/>
      <w:r w:rsidRPr="00B922F9">
        <w:rPr>
          <w:szCs w:val="24"/>
          <w:lang w:val="bg-BG"/>
        </w:rPr>
        <w:t>предложение</w:t>
      </w:r>
      <w:proofErr w:type="gramEnd"/>
      <w:r w:rsidRPr="00B922F9">
        <w:rPr>
          <w:szCs w:val="24"/>
          <w:lang w:val="bg-BG"/>
        </w:rPr>
        <w:t xml:space="preserve"> за изпълнение на поръчката в съответствие с техническите спецификации и изискванията на възложителя, съобразено с критериите за възлагане</w:t>
      </w:r>
      <w:r w:rsidR="0091121C">
        <w:rPr>
          <w:szCs w:val="24"/>
          <w:lang w:val="bg-BG"/>
        </w:rPr>
        <w:t xml:space="preserve"> и общи условия на застрахователя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3). декларация за съгласие с клаузите на приложения проект на договор - попълва се Образец № </w:t>
      </w:r>
      <w:r w:rsidR="0016574F">
        <w:rPr>
          <w:szCs w:val="24"/>
          <w:lang w:val="bg-BG"/>
        </w:rPr>
        <w:t>6а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4). декларация за срока на валидност на офертата - попълва се Образец № </w:t>
      </w:r>
      <w:r w:rsidR="0016574F">
        <w:rPr>
          <w:szCs w:val="24"/>
          <w:lang w:val="bg-BG"/>
        </w:rPr>
        <w:t>6б</w:t>
      </w:r>
      <w:r w:rsidRPr="00B922F9">
        <w:rPr>
          <w:szCs w:val="24"/>
          <w:lang w:val="bg-BG"/>
        </w:rPr>
        <w:t>;</w:t>
      </w:r>
    </w:p>
    <w:p w:rsidR="008A5A30" w:rsidRDefault="00B922F9">
      <w:pPr>
        <w:spacing w:before="120" w:line="280" w:lineRule="exact"/>
        <w:ind w:right="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B922F9">
        <w:rPr>
          <w:szCs w:val="24"/>
          <w:lang w:val="bg-BG"/>
        </w:rPr>
        <w:t xml:space="preserve">5). декларация, че при изготвяне на офертата са спазени задълженията, свързани с данъци и осигуровки, закрила на заетостта и условията на труд - попълва се Образец № </w:t>
      </w:r>
      <w:r w:rsidR="0016574F">
        <w:rPr>
          <w:szCs w:val="24"/>
          <w:lang w:val="bg-BG"/>
        </w:rPr>
        <w:t>6в.</w:t>
      </w:r>
    </w:p>
    <w:p w:rsidR="00E64345" w:rsidRDefault="00E64345" w:rsidP="00E64345">
      <w:pPr>
        <w:spacing w:before="120" w:line="280" w:lineRule="exact"/>
        <w:ind w:right="6" w:firstLine="709"/>
        <w:jc w:val="both"/>
        <w:rPr>
          <w:color w:val="000000"/>
          <w:szCs w:val="24"/>
          <w:lang w:val="bg-BG"/>
        </w:rPr>
      </w:pPr>
      <w:r>
        <w:rPr>
          <w:szCs w:val="24"/>
          <w:lang w:val="bg-BG"/>
        </w:rPr>
        <w:t xml:space="preserve">6) </w:t>
      </w:r>
      <w:r>
        <w:rPr>
          <w:color w:val="000000"/>
          <w:szCs w:val="24"/>
          <w:lang w:val="bg-BG"/>
        </w:rPr>
        <w:t xml:space="preserve">Декларация за осигурено презастрахователно покритие (за </w:t>
      </w:r>
      <w:proofErr w:type="gramStart"/>
      <w:r>
        <w:rPr>
          <w:color w:val="000000"/>
          <w:szCs w:val="24"/>
          <w:lang w:val="bg-BG"/>
        </w:rPr>
        <w:t xml:space="preserve">обособена позиция №4, </w:t>
      </w:r>
      <w:r w:rsidRPr="00BA300E">
        <w:rPr>
          <w:color w:val="000000"/>
          <w:szCs w:val="24"/>
          <w:lang w:val="bg-BG"/>
        </w:rPr>
        <w:t>обособена</w:t>
      </w:r>
      <w:proofErr w:type="gramEnd"/>
      <w:r w:rsidRPr="00BA300E">
        <w:rPr>
          <w:color w:val="000000"/>
          <w:szCs w:val="24"/>
          <w:lang w:val="bg-BG"/>
        </w:rPr>
        <w:t xml:space="preserve"> позиция №</w:t>
      </w:r>
      <w:r>
        <w:rPr>
          <w:color w:val="000000"/>
          <w:szCs w:val="24"/>
          <w:lang w:val="bg-BG"/>
        </w:rPr>
        <w:t>6 и обособена позиция №7);</w:t>
      </w:r>
    </w:p>
    <w:p w:rsidR="00474E31" w:rsidRDefault="00474E31" w:rsidP="00474E31">
      <w:pPr>
        <w:spacing w:before="120" w:line="280" w:lineRule="exact"/>
        <w:ind w:right="6" w:firstLine="708"/>
        <w:jc w:val="both"/>
        <w:rPr>
          <w:szCs w:val="24"/>
          <w:lang w:val="bg-BG"/>
        </w:rPr>
      </w:pPr>
    </w:p>
    <w:p w:rsidR="00B922F9" w:rsidRDefault="00B922F9" w:rsidP="004132BE">
      <w:pPr>
        <w:spacing w:before="120" w:line="280" w:lineRule="exact"/>
        <w:ind w:right="6"/>
        <w:rPr>
          <w:szCs w:val="24"/>
          <w:lang w:val="bg-BG"/>
        </w:rPr>
      </w:pPr>
    </w:p>
    <w:p w:rsidR="00B922F9" w:rsidRPr="004132BE" w:rsidRDefault="00B922F9" w:rsidP="004132BE">
      <w:pPr>
        <w:spacing w:before="120" w:line="280" w:lineRule="exact"/>
        <w:ind w:right="6"/>
        <w:rPr>
          <w:szCs w:val="24"/>
          <w:lang w:val="bg-BG"/>
        </w:rPr>
      </w:pPr>
    </w:p>
    <w:p w:rsidR="00E85976" w:rsidRDefault="00E85976" w:rsidP="00E85976">
      <w:pPr>
        <w:pStyle w:val="Style20"/>
        <w:widowControl/>
        <w:spacing w:before="120" w:line="280" w:lineRule="exact"/>
        <w:ind w:firstLine="0"/>
        <w:rPr>
          <w:rStyle w:val="FontStyle77"/>
          <w:b w:val="0"/>
          <w:sz w:val="24"/>
          <w:szCs w:val="24"/>
        </w:rPr>
      </w:pPr>
      <w:r w:rsidRPr="00E85976">
        <w:rPr>
          <w:rStyle w:val="FontStyle77"/>
          <w:sz w:val="24"/>
          <w:szCs w:val="24"/>
          <w:u w:val="single"/>
        </w:rPr>
        <w:t>Забележка:</w:t>
      </w:r>
      <w:r w:rsidRPr="00E07AFA">
        <w:rPr>
          <w:rStyle w:val="FontStyle77"/>
          <w:b w:val="0"/>
          <w:sz w:val="24"/>
          <w:szCs w:val="24"/>
        </w:rPr>
        <w:t xml:space="preserve"> </w:t>
      </w:r>
    </w:p>
    <w:p w:rsidR="00E85976" w:rsidRPr="00E85976" w:rsidRDefault="00E85976" w:rsidP="00E85976">
      <w:pPr>
        <w:pStyle w:val="Style20"/>
        <w:widowControl/>
        <w:spacing w:before="120" w:line="280" w:lineRule="exact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Техническо предложение се изготвя отделно за всяка обособена позиция, за която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участникът участва в обществената поръчка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 </w:t>
      </w:r>
      <w:r w:rsidR="0016574F">
        <w:rPr>
          <w:rStyle w:val="FontStyle76"/>
          <w:rFonts w:ascii="Times New Roman" w:hAnsi="Times New Roman" w:cs="Times New Roman"/>
          <w:i/>
          <w:sz w:val="24"/>
          <w:szCs w:val="24"/>
        </w:rPr>
        <w:t>се окомплектова отделно.</w:t>
      </w:r>
    </w:p>
    <w:p w:rsidR="006006D4" w:rsidRPr="004132BE" w:rsidRDefault="006006D4" w:rsidP="004132BE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4132BE" w:rsidRDefault="00E4315F" w:rsidP="004132BE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4132BE">
        <w:rPr>
          <w:color w:val="000000"/>
          <w:szCs w:val="24"/>
          <w:lang w:val="bg-BG"/>
        </w:rPr>
        <w:t>Дата: ................................ г.</w:t>
      </w:r>
      <w:r w:rsidRPr="004132BE">
        <w:rPr>
          <w:color w:val="000000"/>
          <w:szCs w:val="24"/>
          <w:lang w:val="bg-BG"/>
        </w:rPr>
        <w:tab/>
      </w:r>
      <w:r w:rsidR="00BC3B91"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>Подпис и печат: .............................</w:t>
      </w:r>
    </w:p>
    <w:p w:rsidR="00E4315F" w:rsidRPr="004132BE" w:rsidRDefault="00BC3B91" w:rsidP="004132BE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Pr="004132BE">
        <w:rPr>
          <w:color w:val="000000"/>
          <w:szCs w:val="24"/>
          <w:lang w:val="bg-BG"/>
        </w:rPr>
        <w:tab/>
      </w:r>
      <w:r w:rsidR="00E4315F" w:rsidRPr="004132BE">
        <w:rPr>
          <w:color w:val="000000"/>
          <w:szCs w:val="24"/>
          <w:lang w:val="bg-BG"/>
        </w:rPr>
        <w:t>(длъжност и име)</w:t>
      </w:r>
    </w:p>
    <w:p w:rsidR="00E4315F" w:rsidRPr="004132BE" w:rsidRDefault="00E4315F" w:rsidP="004132BE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sectPr w:rsidR="00E4315F" w:rsidRPr="004132BE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783E8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AD" w:rsidRDefault="00D126AD" w:rsidP="009D6358">
      <w:r>
        <w:separator/>
      </w:r>
    </w:p>
  </w:endnote>
  <w:endnote w:type="continuationSeparator" w:id="0">
    <w:p w:rsidR="00D126AD" w:rsidRDefault="00D126AD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AD" w:rsidRDefault="00D126AD" w:rsidP="009D6358">
      <w:r>
        <w:separator/>
      </w:r>
    </w:p>
  </w:footnote>
  <w:footnote w:type="continuationSeparator" w:id="0">
    <w:p w:rsidR="00D126AD" w:rsidRDefault="00D126AD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1C" w:rsidRPr="00326277" w:rsidRDefault="00BA1C1C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>
      <w:rPr>
        <w:b/>
        <w:szCs w:val="24"/>
        <w:lang w:val="bg-BG"/>
      </w:rPr>
      <w:t>6</w:t>
    </w:r>
  </w:p>
  <w:p w:rsidR="00BA1C1C" w:rsidRDefault="00BA1C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04ACC"/>
    <w:multiLevelType w:val="hybridMultilevel"/>
    <w:tmpl w:val="9E525AD6"/>
    <w:lvl w:ilvl="0" w:tplc="2DF0D44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5638"/>
    <w:multiLevelType w:val="hybridMultilevel"/>
    <w:tmpl w:val="7BDC36C0"/>
    <w:lvl w:ilvl="0" w:tplc="DBAAB4E0">
      <w:start w:val="1"/>
      <w:numFmt w:val="decimal"/>
      <w:lvlText w:val="%1."/>
      <w:lvlJc w:val="left"/>
      <w:pPr>
        <w:ind w:left="2192" w:hanging="14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2" w:hanging="360"/>
      </w:pPr>
    </w:lvl>
    <w:lvl w:ilvl="2" w:tplc="0402001B" w:tentative="1">
      <w:start w:val="1"/>
      <w:numFmt w:val="lowerRoman"/>
      <w:lvlText w:val="%3."/>
      <w:lvlJc w:val="right"/>
      <w:pPr>
        <w:ind w:left="2582" w:hanging="180"/>
      </w:pPr>
    </w:lvl>
    <w:lvl w:ilvl="3" w:tplc="0402000F" w:tentative="1">
      <w:start w:val="1"/>
      <w:numFmt w:val="decimal"/>
      <w:lvlText w:val="%4."/>
      <w:lvlJc w:val="left"/>
      <w:pPr>
        <w:ind w:left="3302" w:hanging="360"/>
      </w:pPr>
    </w:lvl>
    <w:lvl w:ilvl="4" w:tplc="04020019" w:tentative="1">
      <w:start w:val="1"/>
      <w:numFmt w:val="lowerLetter"/>
      <w:lvlText w:val="%5."/>
      <w:lvlJc w:val="left"/>
      <w:pPr>
        <w:ind w:left="4022" w:hanging="360"/>
      </w:pPr>
    </w:lvl>
    <w:lvl w:ilvl="5" w:tplc="0402001B" w:tentative="1">
      <w:start w:val="1"/>
      <w:numFmt w:val="lowerRoman"/>
      <w:lvlText w:val="%6."/>
      <w:lvlJc w:val="right"/>
      <w:pPr>
        <w:ind w:left="4742" w:hanging="180"/>
      </w:pPr>
    </w:lvl>
    <w:lvl w:ilvl="6" w:tplc="0402000F" w:tentative="1">
      <w:start w:val="1"/>
      <w:numFmt w:val="decimal"/>
      <w:lvlText w:val="%7."/>
      <w:lvlJc w:val="left"/>
      <w:pPr>
        <w:ind w:left="5462" w:hanging="360"/>
      </w:pPr>
    </w:lvl>
    <w:lvl w:ilvl="7" w:tplc="04020019" w:tentative="1">
      <w:start w:val="1"/>
      <w:numFmt w:val="lowerLetter"/>
      <w:lvlText w:val="%8."/>
      <w:lvlJc w:val="left"/>
      <w:pPr>
        <w:ind w:left="6182" w:hanging="360"/>
      </w:pPr>
    </w:lvl>
    <w:lvl w:ilvl="8" w:tplc="0402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51F0C48"/>
    <w:multiLevelType w:val="singleLevel"/>
    <w:tmpl w:val="C032F1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5EB1163"/>
    <w:multiLevelType w:val="hybridMultilevel"/>
    <w:tmpl w:val="163A0FEA"/>
    <w:lvl w:ilvl="0" w:tplc="D14833EC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cs="Times New Roman" w:hint="default"/>
        <w:b/>
      </w:rPr>
    </w:lvl>
    <w:lvl w:ilvl="1" w:tplc="877C3AD0">
      <w:start w:val="1"/>
      <w:numFmt w:val="bullet"/>
      <w:lvlText w:val="-"/>
      <w:lvlJc w:val="left"/>
      <w:pPr>
        <w:ind w:left="1733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453" w:hanging="180"/>
      </w:pPr>
    </w:lvl>
    <w:lvl w:ilvl="3" w:tplc="0402000F" w:tentative="1">
      <w:start w:val="1"/>
      <w:numFmt w:val="decimal"/>
      <w:lvlText w:val="%4."/>
      <w:lvlJc w:val="left"/>
      <w:pPr>
        <w:ind w:left="3173" w:hanging="360"/>
      </w:pPr>
    </w:lvl>
    <w:lvl w:ilvl="4" w:tplc="04020019" w:tentative="1">
      <w:start w:val="1"/>
      <w:numFmt w:val="lowerLetter"/>
      <w:lvlText w:val="%5."/>
      <w:lvlJc w:val="left"/>
      <w:pPr>
        <w:ind w:left="3893" w:hanging="360"/>
      </w:pPr>
    </w:lvl>
    <w:lvl w:ilvl="5" w:tplc="0402001B" w:tentative="1">
      <w:start w:val="1"/>
      <w:numFmt w:val="lowerRoman"/>
      <w:lvlText w:val="%6."/>
      <w:lvlJc w:val="right"/>
      <w:pPr>
        <w:ind w:left="4613" w:hanging="180"/>
      </w:pPr>
    </w:lvl>
    <w:lvl w:ilvl="6" w:tplc="0402000F" w:tentative="1">
      <w:start w:val="1"/>
      <w:numFmt w:val="decimal"/>
      <w:lvlText w:val="%7."/>
      <w:lvlJc w:val="left"/>
      <w:pPr>
        <w:ind w:left="5333" w:hanging="360"/>
      </w:pPr>
    </w:lvl>
    <w:lvl w:ilvl="7" w:tplc="04020019" w:tentative="1">
      <w:start w:val="1"/>
      <w:numFmt w:val="lowerLetter"/>
      <w:lvlText w:val="%8."/>
      <w:lvlJc w:val="left"/>
      <w:pPr>
        <w:ind w:left="6053" w:hanging="360"/>
      </w:pPr>
    </w:lvl>
    <w:lvl w:ilvl="8" w:tplc="0402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15EA1"/>
    <w:multiLevelType w:val="hybridMultilevel"/>
    <w:tmpl w:val="69766246"/>
    <w:lvl w:ilvl="0" w:tplc="9490DA82">
      <w:start w:val="1"/>
      <w:numFmt w:val="decimal"/>
      <w:lvlText w:val="%1."/>
      <w:lvlJc w:val="left"/>
      <w:pPr>
        <w:ind w:left="2130" w:hanging="141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4153A"/>
    <w:multiLevelType w:val="hybridMultilevel"/>
    <w:tmpl w:val="7500157A"/>
    <w:lvl w:ilvl="0" w:tplc="FFD2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9155DC2"/>
    <w:multiLevelType w:val="multilevel"/>
    <w:tmpl w:val="8642F19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06800C5"/>
    <w:multiLevelType w:val="hybridMultilevel"/>
    <w:tmpl w:val="C63C697C"/>
    <w:lvl w:ilvl="0" w:tplc="464E7B26">
      <w:start w:val="1"/>
      <w:numFmt w:val="decimal"/>
      <w:lvlText w:val="%1."/>
      <w:lvlJc w:val="left"/>
      <w:pPr>
        <w:ind w:left="1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22" w:hanging="360"/>
      </w:pPr>
    </w:lvl>
    <w:lvl w:ilvl="2" w:tplc="0402001B" w:tentative="1">
      <w:start w:val="1"/>
      <w:numFmt w:val="lowerRoman"/>
      <w:lvlText w:val="%3."/>
      <w:lvlJc w:val="right"/>
      <w:pPr>
        <w:ind w:left="2942" w:hanging="180"/>
      </w:pPr>
    </w:lvl>
    <w:lvl w:ilvl="3" w:tplc="0402000F" w:tentative="1">
      <w:start w:val="1"/>
      <w:numFmt w:val="decimal"/>
      <w:lvlText w:val="%4."/>
      <w:lvlJc w:val="left"/>
      <w:pPr>
        <w:ind w:left="3662" w:hanging="360"/>
      </w:pPr>
    </w:lvl>
    <w:lvl w:ilvl="4" w:tplc="04020019" w:tentative="1">
      <w:start w:val="1"/>
      <w:numFmt w:val="lowerLetter"/>
      <w:lvlText w:val="%5."/>
      <w:lvlJc w:val="left"/>
      <w:pPr>
        <w:ind w:left="4382" w:hanging="360"/>
      </w:pPr>
    </w:lvl>
    <w:lvl w:ilvl="5" w:tplc="0402001B" w:tentative="1">
      <w:start w:val="1"/>
      <w:numFmt w:val="lowerRoman"/>
      <w:lvlText w:val="%6."/>
      <w:lvlJc w:val="right"/>
      <w:pPr>
        <w:ind w:left="5102" w:hanging="180"/>
      </w:pPr>
    </w:lvl>
    <w:lvl w:ilvl="6" w:tplc="0402000F" w:tentative="1">
      <w:start w:val="1"/>
      <w:numFmt w:val="decimal"/>
      <w:lvlText w:val="%7."/>
      <w:lvlJc w:val="left"/>
      <w:pPr>
        <w:ind w:left="5822" w:hanging="360"/>
      </w:pPr>
    </w:lvl>
    <w:lvl w:ilvl="7" w:tplc="04020019" w:tentative="1">
      <w:start w:val="1"/>
      <w:numFmt w:val="lowerLetter"/>
      <w:lvlText w:val="%8."/>
      <w:lvlJc w:val="left"/>
      <w:pPr>
        <w:ind w:left="6542" w:hanging="360"/>
      </w:pPr>
    </w:lvl>
    <w:lvl w:ilvl="8" w:tplc="0402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6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2E540CF0"/>
    <w:multiLevelType w:val="hybridMultilevel"/>
    <w:tmpl w:val="F33848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9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11F1E"/>
    <w:multiLevelType w:val="hybridMultilevel"/>
    <w:tmpl w:val="D500007E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8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9">
    <w:nsid w:val="51322D51"/>
    <w:multiLevelType w:val="singleLevel"/>
    <w:tmpl w:val="C5AC014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3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32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3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5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7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C4B1A"/>
    <w:multiLevelType w:val="hybridMultilevel"/>
    <w:tmpl w:val="EEA27C82"/>
    <w:lvl w:ilvl="0" w:tplc="626C3044">
      <w:start w:val="1"/>
      <w:numFmt w:val="decimal"/>
      <w:lvlText w:val="%1"/>
      <w:lvlJc w:val="left"/>
      <w:pPr>
        <w:ind w:left="645" w:hanging="360"/>
      </w:pPr>
      <w:rPr>
        <w:rFonts w:eastAsia="Arial Unicode M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>
    <w:nsid w:val="76171EC4"/>
    <w:multiLevelType w:val="hybridMultilevel"/>
    <w:tmpl w:val="CE3A26BA"/>
    <w:lvl w:ilvl="0" w:tplc="1EA2890A">
      <w:start w:val="65535"/>
      <w:numFmt w:val="bullet"/>
      <w:lvlText w:val="•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43"/>
  </w:num>
  <w:num w:numId="4">
    <w:abstractNumId w:val="19"/>
  </w:num>
  <w:num w:numId="5">
    <w:abstractNumId w:val="21"/>
  </w:num>
  <w:num w:numId="6">
    <w:abstractNumId w:val="36"/>
  </w:num>
  <w:num w:numId="7">
    <w:abstractNumId w:val="4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39"/>
  </w:num>
  <w:num w:numId="13">
    <w:abstractNumId w:val="5"/>
  </w:num>
  <w:num w:numId="14">
    <w:abstractNumId w:val="44"/>
  </w:num>
  <w:num w:numId="15">
    <w:abstractNumId w:val="25"/>
  </w:num>
  <w:num w:numId="16">
    <w:abstractNumId w:val="14"/>
  </w:num>
  <w:num w:numId="17">
    <w:abstractNumId w:val="34"/>
  </w:num>
  <w:num w:numId="18">
    <w:abstractNumId w:val="37"/>
  </w:num>
  <w:num w:numId="19">
    <w:abstractNumId w:val="31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8"/>
  </w:num>
  <w:num w:numId="23">
    <w:abstractNumId w:val="33"/>
  </w:num>
  <w:num w:numId="24">
    <w:abstractNumId w:val="35"/>
  </w:num>
  <w:num w:numId="25">
    <w:abstractNumId w:val="22"/>
  </w:num>
  <w:num w:numId="26">
    <w:abstractNumId w:val="18"/>
  </w:num>
  <w:num w:numId="27">
    <w:abstractNumId w:val="13"/>
  </w:num>
  <w:num w:numId="28">
    <w:abstractNumId w:val="26"/>
  </w:num>
  <w:num w:numId="29">
    <w:abstractNumId w:val="20"/>
  </w:num>
  <w:num w:numId="30">
    <w:abstractNumId w:val="23"/>
  </w:num>
  <w:num w:numId="31">
    <w:abstractNumId w:val="3"/>
  </w:num>
  <w:num w:numId="32">
    <w:abstractNumId w:val="24"/>
  </w:num>
  <w:num w:numId="33">
    <w:abstractNumId w:val="7"/>
  </w:num>
  <w:num w:numId="34">
    <w:abstractNumId w:val="32"/>
  </w:num>
  <w:num w:numId="35">
    <w:abstractNumId w:val="8"/>
  </w:num>
  <w:num w:numId="36">
    <w:abstractNumId w:val="41"/>
  </w:num>
  <w:num w:numId="37">
    <w:abstractNumId w:val="42"/>
  </w:num>
  <w:num w:numId="38">
    <w:abstractNumId w:val="2"/>
  </w:num>
  <w:num w:numId="39">
    <w:abstractNumId w:val="1"/>
  </w:num>
  <w:num w:numId="40">
    <w:abstractNumId w:val="17"/>
  </w:num>
  <w:num w:numId="41">
    <w:abstractNumId w:val="11"/>
  </w:num>
  <w:num w:numId="42">
    <w:abstractNumId w:val="29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2"/>
  </w:num>
  <w:num w:numId="45">
    <w:abstractNumId w:val="15"/>
  </w:num>
  <w:num w:numId="46">
    <w:abstractNumId w:val="6"/>
  </w:num>
  <w:num w:numId="4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30CC5"/>
    <w:rsid w:val="00031C1C"/>
    <w:rsid w:val="000B217A"/>
    <w:rsid w:val="000C1A90"/>
    <w:rsid w:val="000D1BEF"/>
    <w:rsid w:val="000E100E"/>
    <w:rsid w:val="000E6FB5"/>
    <w:rsid w:val="00126E85"/>
    <w:rsid w:val="00130AA5"/>
    <w:rsid w:val="0013693F"/>
    <w:rsid w:val="00142268"/>
    <w:rsid w:val="0016574F"/>
    <w:rsid w:val="00186972"/>
    <w:rsid w:val="00190278"/>
    <w:rsid w:val="001A5C43"/>
    <w:rsid w:val="001A64D2"/>
    <w:rsid w:val="001D5970"/>
    <w:rsid w:val="002461C4"/>
    <w:rsid w:val="00264050"/>
    <w:rsid w:val="00264347"/>
    <w:rsid w:val="00284CB9"/>
    <w:rsid w:val="00287C55"/>
    <w:rsid w:val="002C1AF5"/>
    <w:rsid w:val="002E4BCD"/>
    <w:rsid w:val="00300256"/>
    <w:rsid w:val="00300D07"/>
    <w:rsid w:val="003229A4"/>
    <w:rsid w:val="00326277"/>
    <w:rsid w:val="00330D77"/>
    <w:rsid w:val="00331D90"/>
    <w:rsid w:val="00336A1D"/>
    <w:rsid w:val="0039331E"/>
    <w:rsid w:val="0039589E"/>
    <w:rsid w:val="004115AE"/>
    <w:rsid w:val="004132BE"/>
    <w:rsid w:val="00440C19"/>
    <w:rsid w:val="00443BFF"/>
    <w:rsid w:val="00461DE6"/>
    <w:rsid w:val="0046400B"/>
    <w:rsid w:val="00471965"/>
    <w:rsid w:val="00472EFA"/>
    <w:rsid w:val="00474E31"/>
    <w:rsid w:val="004B0CD1"/>
    <w:rsid w:val="004C35F9"/>
    <w:rsid w:val="004F5604"/>
    <w:rsid w:val="00524A05"/>
    <w:rsid w:val="005268D6"/>
    <w:rsid w:val="00546B7D"/>
    <w:rsid w:val="00551829"/>
    <w:rsid w:val="00587AAB"/>
    <w:rsid w:val="005C40C6"/>
    <w:rsid w:val="005C7EF3"/>
    <w:rsid w:val="006006D4"/>
    <w:rsid w:val="006009D3"/>
    <w:rsid w:val="0060298D"/>
    <w:rsid w:val="0062105A"/>
    <w:rsid w:val="006257F8"/>
    <w:rsid w:val="00672202"/>
    <w:rsid w:val="006D0D04"/>
    <w:rsid w:val="00752337"/>
    <w:rsid w:val="00753D74"/>
    <w:rsid w:val="00760AFC"/>
    <w:rsid w:val="00791FA2"/>
    <w:rsid w:val="007A6702"/>
    <w:rsid w:val="007D2BCB"/>
    <w:rsid w:val="007D3885"/>
    <w:rsid w:val="007F39D6"/>
    <w:rsid w:val="008260DA"/>
    <w:rsid w:val="00883278"/>
    <w:rsid w:val="00894A8B"/>
    <w:rsid w:val="008A5A30"/>
    <w:rsid w:val="008B147E"/>
    <w:rsid w:val="008B24E3"/>
    <w:rsid w:val="008B57C9"/>
    <w:rsid w:val="008B739B"/>
    <w:rsid w:val="008E2E8E"/>
    <w:rsid w:val="008F74E8"/>
    <w:rsid w:val="0091121C"/>
    <w:rsid w:val="00926179"/>
    <w:rsid w:val="009372CD"/>
    <w:rsid w:val="00945BE9"/>
    <w:rsid w:val="0099118F"/>
    <w:rsid w:val="009B418B"/>
    <w:rsid w:val="009D6358"/>
    <w:rsid w:val="009E24C8"/>
    <w:rsid w:val="00A24CDA"/>
    <w:rsid w:val="00A40010"/>
    <w:rsid w:val="00A40853"/>
    <w:rsid w:val="00A57097"/>
    <w:rsid w:val="00A746B9"/>
    <w:rsid w:val="00AD765C"/>
    <w:rsid w:val="00AF4DCC"/>
    <w:rsid w:val="00B22F3A"/>
    <w:rsid w:val="00B230AA"/>
    <w:rsid w:val="00B248A5"/>
    <w:rsid w:val="00B350D9"/>
    <w:rsid w:val="00B37EC1"/>
    <w:rsid w:val="00B45931"/>
    <w:rsid w:val="00B55B4D"/>
    <w:rsid w:val="00B65EF5"/>
    <w:rsid w:val="00B717EE"/>
    <w:rsid w:val="00B922F9"/>
    <w:rsid w:val="00BA1C1C"/>
    <w:rsid w:val="00BA300E"/>
    <w:rsid w:val="00BC3B91"/>
    <w:rsid w:val="00BD1335"/>
    <w:rsid w:val="00C1074D"/>
    <w:rsid w:val="00C11384"/>
    <w:rsid w:val="00C123D7"/>
    <w:rsid w:val="00C13172"/>
    <w:rsid w:val="00C345E6"/>
    <w:rsid w:val="00C45050"/>
    <w:rsid w:val="00C70B5C"/>
    <w:rsid w:val="00CA3803"/>
    <w:rsid w:val="00CE0B73"/>
    <w:rsid w:val="00CF58AF"/>
    <w:rsid w:val="00D126AD"/>
    <w:rsid w:val="00D56C18"/>
    <w:rsid w:val="00D737CB"/>
    <w:rsid w:val="00DC3B4A"/>
    <w:rsid w:val="00DD12AC"/>
    <w:rsid w:val="00DE749B"/>
    <w:rsid w:val="00E10A0A"/>
    <w:rsid w:val="00E15B48"/>
    <w:rsid w:val="00E1734C"/>
    <w:rsid w:val="00E34CF6"/>
    <w:rsid w:val="00E4315F"/>
    <w:rsid w:val="00E61F0E"/>
    <w:rsid w:val="00E64345"/>
    <w:rsid w:val="00E85976"/>
    <w:rsid w:val="00F15F9B"/>
    <w:rsid w:val="00F246F7"/>
    <w:rsid w:val="00F7222B"/>
    <w:rsid w:val="00F82666"/>
    <w:rsid w:val="00F9385F"/>
    <w:rsid w:val="00FA7789"/>
    <w:rsid w:val="00FB2A0E"/>
    <w:rsid w:val="00FB4FD2"/>
    <w:rsid w:val="00FB5907"/>
    <w:rsid w:val="00FE5A6C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4132BE"/>
    <w:pPr>
      <w:spacing w:before="120" w:line="280" w:lineRule="exact"/>
      <w:ind w:right="6"/>
      <w:jc w:val="center"/>
    </w:pPr>
    <w:rPr>
      <w:b/>
      <w:bCs/>
      <w:color w:val="000000"/>
      <w:sz w:val="28"/>
      <w:szCs w:val="28"/>
      <w:lang w:val="bg-BG"/>
    </w:rPr>
  </w:style>
  <w:style w:type="paragraph" w:customStyle="1" w:styleId="Style20">
    <w:name w:val="Style20"/>
    <w:basedOn w:val="Normal"/>
    <w:rsid w:val="00E85976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szCs w:val="24"/>
      <w:lang w:val="bg-BG" w:eastAsia="bg-BG"/>
    </w:rPr>
  </w:style>
  <w:style w:type="paragraph" w:customStyle="1" w:styleId="yiv1431479268msonormal">
    <w:name w:val="yiv1431479268msonormal"/>
    <w:basedOn w:val="Normal"/>
    <w:rsid w:val="00894A8B"/>
    <w:pPr>
      <w:spacing w:before="100" w:beforeAutospacing="1" w:after="100" w:afterAutospacing="1"/>
    </w:pPr>
    <w:rPr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509C-5886-4E15-B396-1A949F11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yyy</cp:lastModifiedBy>
  <cp:revision>7</cp:revision>
  <dcterms:created xsi:type="dcterms:W3CDTF">2017-05-04T06:24:00Z</dcterms:created>
  <dcterms:modified xsi:type="dcterms:W3CDTF">2017-05-09T15:06:00Z</dcterms:modified>
</cp:coreProperties>
</file>